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9F" w:rsidRDefault="00F10F37">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Donna Drew</w:t>
      </w:r>
    </w:p>
    <w:p w:rsidR="0035049F" w:rsidRDefault="00F10F3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ECI 508</w:t>
      </w:r>
    </w:p>
    <w:p w:rsidR="0035049F" w:rsidRDefault="00F10F3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3-11-18</w:t>
      </w:r>
    </w:p>
    <w:p w:rsidR="0035049F" w:rsidRDefault="00F10F3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Pre-Observation Meeting:</w:t>
      </w:r>
    </w:p>
    <w:p w:rsidR="0035049F" w:rsidRDefault="00F10F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person I decided to collaborate with for the PBC cycle, is a first grade teacher.  I am pushing in with this teacher to help our first grade students prepare for the </w:t>
      </w:r>
      <w:proofErr w:type="gramStart"/>
      <w:r>
        <w:rPr>
          <w:rFonts w:ascii="Times New Roman" w:eastAsia="Times New Roman" w:hAnsi="Times New Roman" w:cs="Times New Roman"/>
          <w:sz w:val="24"/>
          <w:szCs w:val="24"/>
        </w:rPr>
        <w:t>EOY  TRC</w:t>
      </w:r>
      <w:proofErr w:type="gramEnd"/>
      <w:r>
        <w:rPr>
          <w:rFonts w:ascii="Times New Roman" w:eastAsia="Times New Roman" w:hAnsi="Times New Roman" w:cs="Times New Roman"/>
          <w:sz w:val="24"/>
          <w:szCs w:val="24"/>
        </w:rPr>
        <w:t xml:space="preserve"> assessments.  We are working together to develop rigor and differentiation wi</w:t>
      </w:r>
      <w:r>
        <w:rPr>
          <w:rFonts w:ascii="Times New Roman" w:eastAsia="Times New Roman" w:hAnsi="Times New Roman" w:cs="Times New Roman"/>
          <w:sz w:val="24"/>
          <w:szCs w:val="24"/>
        </w:rPr>
        <w:t xml:space="preserve">thin our classroom instruction.  I consulted, </w:t>
      </w:r>
      <w:r>
        <w:rPr>
          <w:rFonts w:ascii="Times New Roman" w:eastAsia="Times New Roman" w:hAnsi="Times New Roman" w:cs="Times New Roman"/>
          <w:i/>
          <w:sz w:val="24"/>
          <w:szCs w:val="24"/>
        </w:rPr>
        <w:t xml:space="preserve">The Common Core Coaching Book </w:t>
      </w:r>
      <w:r>
        <w:rPr>
          <w:rFonts w:ascii="Times New Roman" w:eastAsia="Times New Roman" w:hAnsi="Times New Roman" w:cs="Times New Roman"/>
          <w:sz w:val="24"/>
          <w:szCs w:val="24"/>
        </w:rPr>
        <w:t xml:space="preserve">as a guide to assist me with the PBC cycle.  The group of students that we are working with are reading on levels E-G according to their MOY TRC scores.  Our goal is to help these </w:t>
      </w:r>
      <w:r>
        <w:rPr>
          <w:rFonts w:ascii="Times New Roman" w:eastAsia="Times New Roman" w:hAnsi="Times New Roman" w:cs="Times New Roman"/>
          <w:sz w:val="24"/>
          <w:szCs w:val="24"/>
        </w:rPr>
        <w:t xml:space="preserve">students develop and apply academic vocabulary.  We will also focus on helping them to build their writing skills.  According to </w:t>
      </w:r>
      <w:proofErr w:type="spellStart"/>
      <w:r>
        <w:rPr>
          <w:rFonts w:ascii="Times New Roman" w:eastAsia="Times New Roman" w:hAnsi="Times New Roman" w:cs="Times New Roman"/>
          <w:sz w:val="24"/>
          <w:szCs w:val="24"/>
        </w:rPr>
        <w:t>Elish</w:t>
      </w:r>
      <w:proofErr w:type="spellEnd"/>
      <w:r>
        <w:rPr>
          <w:rFonts w:ascii="Times New Roman" w:eastAsia="Times New Roman" w:hAnsi="Times New Roman" w:cs="Times New Roman"/>
          <w:sz w:val="24"/>
          <w:szCs w:val="24"/>
        </w:rPr>
        <w:t xml:space="preserve">-Piper &amp; </w:t>
      </w:r>
      <w:proofErr w:type="spellStart"/>
      <w:r>
        <w:rPr>
          <w:rFonts w:ascii="Times New Roman" w:eastAsia="Times New Roman" w:hAnsi="Times New Roman" w:cs="Times New Roman"/>
          <w:sz w:val="24"/>
          <w:szCs w:val="24"/>
        </w:rPr>
        <w:t>L’Allier</w:t>
      </w:r>
      <w:proofErr w:type="spellEnd"/>
      <w:r>
        <w:rPr>
          <w:rFonts w:ascii="Times New Roman" w:eastAsia="Times New Roman" w:hAnsi="Times New Roman" w:cs="Times New Roman"/>
          <w:sz w:val="24"/>
          <w:szCs w:val="24"/>
        </w:rPr>
        <w:t xml:space="preserve"> (2014), “Teachers must help students build the vocabulary needed to read and comprehend grade-level comp</w:t>
      </w:r>
      <w:r>
        <w:rPr>
          <w:rFonts w:ascii="Times New Roman" w:eastAsia="Times New Roman" w:hAnsi="Times New Roman" w:cs="Times New Roman"/>
          <w:sz w:val="24"/>
          <w:szCs w:val="24"/>
        </w:rPr>
        <w:t xml:space="preserve">lex texts and to learn across disciplines (p. 3).  The authors </w:t>
      </w:r>
      <w:proofErr w:type="gramStart"/>
      <w:r>
        <w:rPr>
          <w:rFonts w:ascii="Times New Roman" w:eastAsia="Times New Roman" w:hAnsi="Times New Roman" w:cs="Times New Roman"/>
          <w:sz w:val="24"/>
          <w:szCs w:val="24"/>
        </w:rPr>
        <w:t>also  address</w:t>
      </w:r>
      <w:proofErr w:type="gramEnd"/>
      <w:r>
        <w:rPr>
          <w:rFonts w:ascii="Times New Roman" w:eastAsia="Times New Roman" w:hAnsi="Times New Roman" w:cs="Times New Roman"/>
          <w:sz w:val="24"/>
          <w:szCs w:val="24"/>
        </w:rPr>
        <w:t xml:space="preserve"> the importance of teaching students how to write and respond to ideas in texts they read.  Our goal for this group of students is that they will score a level J and above for the </w:t>
      </w:r>
      <w:r>
        <w:rPr>
          <w:rFonts w:ascii="Times New Roman" w:eastAsia="Times New Roman" w:hAnsi="Times New Roman" w:cs="Times New Roman"/>
          <w:sz w:val="24"/>
          <w:szCs w:val="24"/>
        </w:rPr>
        <w:t xml:space="preserve">EOY TRC assessment.  </w:t>
      </w:r>
    </w:p>
    <w:p w:rsidR="0035049F" w:rsidRDefault="00F10F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our pre-observation meeting, this teacher decided to focus </w:t>
      </w:r>
      <w:proofErr w:type="gramStart"/>
      <w:r>
        <w:rPr>
          <w:rFonts w:ascii="Times New Roman" w:eastAsia="Times New Roman" w:hAnsi="Times New Roman" w:cs="Times New Roman"/>
          <w:sz w:val="24"/>
          <w:szCs w:val="24"/>
        </w:rPr>
        <w:t>on  the</w:t>
      </w:r>
      <w:proofErr w:type="gramEnd"/>
      <w:r>
        <w:rPr>
          <w:rFonts w:ascii="Times New Roman" w:eastAsia="Times New Roman" w:hAnsi="Times New Roman" w:cs="Times New Roman"/>
          <w:sz w:val="24"/>
          <w:szCs w:val="24"/>
        </w:rPr>
        <w:t xml:space="preserve"> type of questions that she asks during a reading lesson.  Her goal is to address more open ended questions which would provide additional rigor for her students</w:t>
      </w:r>
      <w:r>
        <w:rPr>
          <w:rFonts w:ascii="Times New Roman" w:eastAsia="Times New Roman" w:hAnsi="Times New Roman" w:cs="Times New Roman"/>
          <w:sz w:val="24"/>
          <w:szCs w:val="24"/>
        </w:rPr>
        <w:t>.  I asked her to teach as she typically would.  During the observation</w:t>
      </w:r>
      <w:proofErr w:type="gramStart"/>
      <w:r>
        <w:rPr>
          <w:rFonts w:ascii="Times New Roman" w:eastAsia="Times New Roman" w:hAnsi="Times New Roman" w:cs="Times New Roman"/>
          <w:sz w:val="24"/>
          <w:szCs w:val="24"/>
        </w:rPr>
        <w:t>,  my</w:t>
      </w:r>
      <w:proofErr w:type="gramEnd"/>
      <w:r>
        <w:rPr>
          <w:rFonts w:ascii="Times New Roman" w:eastAsia="Times New Roman" w:hAnsi="Times New Roman" w:cs="Times New Roman"/>
          <w:sz w:val="24"/>
          <w:szCs w:val="24"/>
        </w:rPr>
        <w:t xml:space="preserve"> focus will be on recording  the questions asked during her instruction.  Later, I will use the revised Bloom’s taxonomy to tally how many of each type of questions she asked.  The</w:t>
      </w:r>
      <w:r>
        <w:rPr>
          <w:rFonts w:ascii="Times New Roman" w:eastAsia="Times New Roman" w:hAnsi="Times New Roman" w:cs="Times New Roman"/>
          <w:sz w:val="24"/>
          <w:szCs w:val="24"/>
        </w:rPr>
        <w:t xml:space="preserve"> teacher was excited to participate and eager to see the results of her goal.</w:t>
      </w:r>
    </w:p>
    <w:p w:rsidR="0035049F" w:rsidRDefault="00F10F3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Observation:</w:t>
      </w:r>
    </w:p>
    <w:p w:rsidR="0035049F" w:rsidRDefault="00F10F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observed this teacher teaching a whole group lesson during our intervention reading block. There were 16 students who participated in this lesson; 7 girls and 8 bo</w:t>
      </w:r>
      <w:r>
        <w:rPr>
          <w:rFonts w:ascii="Times New Roman" w:eastAsia="Times New Roman" w:hAnsi="Times New Roman" w:cs="Times New Roman"/>
          <w:sz w:val="24"/>
          <w:szCs w:val="24"/>
        </w:rPr>
        <w:t xml:space="preserve">ys.  The teacher introduced a level G reading passage and her focus was on the vocabulary; problem and solution.  During the observation she asked 34 questions.  Students referred to the text to answer these questions.  I noticed that the students eagerly </w:t>
      </w:r>
      <w:r>
        <w:rPr>
          <w:rFonts w:ascii="Times New Roman" w:eastAsia="Times New Roman" w:hAnsi="Times New Roman" w:cs="Times New Roman"/>
          <w:sz w:val="24"/>
          <w:szCs w:val="24"/>
        </w:rPr>
        <w:t xml:space="preserve">raised their hands to answer the teacher. During this observation, she led the conversation and did not utilize think, pair, </w:t>
      </w:r>
      <w:proofErr w:type="gramStart"/>
      <w:r>
        <w:rPr>
          <w:rFonts w:ascii="Times New Roman" w:eastAsia="Times New Roman" w:hAnsi="Times New Roman" w:cs="Times New Roman"/>
          <w:sz w:val="24"/>
          <w:szCs w:val="24"/>
        </w:rPr>
        <w:t>share</w:t>
      </w:r>
      <w:proofErr w:type="gramEnd"/>
      <w:r>
        <w:rPr>
          <w:rFonts w:ascii="Times New Roman" w:eastAsia="Times New Roman" w:hAnsi="Times New Roman" w:cs="Times New Roman"/>
          <w:sz w:val="24"/>
          <w:szCs w:val="24"/>
        </w:rPr>
        <w:t>.  The teacher asked 3 open ended questions.  The lesson was concluded by the students going back to their seats to answer a c</w:t>
      </w:r>
      <w:r>
        <w:rPr>
          <w:rFonts w:ascii="Times New Roman" w:eastAsia="Times New Roman" w:hAnsi="Times New Roman" w:cs="Times New Roman"/>
          <w:sz w:val="24"/>
          <w:szCs w:val="24"/>
        </w:rPr>
        <w:t>omprehension question using pencil and paper.</w:t>
      </w:r>
    </w:p>
    <w:p w:rsidR="0035049F" w:rsidRDefault="00F10F3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 of questions asked during the lesson:</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can tell me the title?</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in our story?</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think the little girl felt in the middle of the story?  How do you know?</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setting of </w:t>
      </w:r>
      <w:r>
        <w:rPr>
          <w:rFonts w:ascii="Times New Roman" w:eastAsia="Times New Roman" w:hAnsi="Times New Roman" w:cs="Times New Roman"/>
          <w:sz w:val="24"/>
          <w:szCs w:val="24"/>
        </w:rPr>
        <w:t>my story?</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can we get specific details?</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 you know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outside?</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is telling the story?  How do we know?</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we know the little girl’s name?</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we know who is telling the story?</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at the beginning of the story?</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she need</w:t>
      </w:r>
      <w:r>
        <w:rPr>
          <w:rFonts w:ascii="Times New Roman" w:eastAsia="Times New Roman" w:hAnsi="Times New Roman" w:cs="Times New Roman"/>
          <w:sz w:val="24"/>
          <w:szCs w:val="24"/>
        </w:rPr>
        <w:t xml:space="preserve"> to give her puppy a bath?</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happen if we made a new beginning?  Do you think Sally will run all over the place?</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was the problem?  How do you think she solved the problem?  What is the solution going to be?</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she will get a bath?  </w:t>
      </w:r>
      <w:r>
        <w:rPr>
          <w:rFonts w:ascii="Times New Roman" w:eastAsia="Times New Roman" w:hAnsi="Times New Roman" w:cs="Times New Roman"/>
          <w:sz w:val="24"/>
          <w:szCs w:val="24"/>
        </w:rPr>
        <w:t xml:space="preserve">Why?  </w:t>
      </w:r>
    </w:p>
    <w:p w:rsidR="0035049F" w:rsidRDefault="00F10F37">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has a dog at home?</w:t>
      </w:r>
    </w:p>
    <w:p w:rsidR="0035049F" w:rsidRDefault="00F10F3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Debrief:</w:t>
      </w:r>
    </w:p>
    <w:p w:rsidR="0035049F" w:rsidRDefault="00F10F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conducted our meeting after school.  I was a little nervous as to how the teacher would feel about my suggestions.  So, I started our meeting by asking her how she felt about the lesson.  She immediately told me th</w:t>
      </w:r>
      <w:r>
        <w:rPr>
          <w:rFonts w:ascii="Times New Roman" w:eastAsia="Times New Roman" w:hAnsi="Times New Roman" w:cs="Times New Roman"/>
          <w:sz w:val="24"/>
          <w:szCs w:val="24"/>
        </w:rPr>
        <w:t xml:space="preserve">at she was sure she did not ask many open ended questions.  I showed her my record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questions and she was amazed at the amount of questions asked.  In total, she asked 34 questions with 3 of the questions being open ended.</w:t>
      </w:r>
    </w:p>
    <w:p w:rsidR="0035049F" w:rsidRDefault="00F10F3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Supportive Feedback:</w:t>
      </w:r>
    </w:p>
    <w:p w:rsidR="0035049F" w:rsidRDefault="00F10F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discussed with the teacher how she made references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many of the vocabulary terms in our first grade curriculum.  She referred to beginning, middle, end, problem, solution, and setting. Students were engaged with the lesson and eager to participate.  Th</w:t>
      </w:r>
      <w:r>
        <w:rPr>
          <w:rFonts w:ascii="Times New Roman" w:eastAsia="Times New Roman" w:hAnsi="Times New Roman" w:cs="Times New Roman"/>
          <w:sz w:val="24"/>
          <w:szCs w:val="24"/>
        </w:rPr>
        <w:t>e teacher showed excitement throughout the lesson which motivated the students to participate.</w:t>
      </w:r>
    </w:p>
    <w:p w:rsidR="0035049F" w:rsidRDefault="00F10F3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Constructive Feedback:</w:t>
      </w:r>
    </w:p>
    <w:p w:rsidR="0035049F" w:rsidRDefault="00F10F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thought of how to conference with this teacher, I was reminded of chapter 3 in our text, </w:t>
      </w:r>
      <w:r>
        <w:rPr>
          <w:rFonts w:ascii="Times New Roman" w:eastAsia="Times New Roman" w:hAnsi="Times New Roman" w:cs="Times New Roman"/>
          <w:i/>
          <w:sz w:val="24"/>
          <w:szCs w:val="24"/>
        </w:rPr>
        <w:t xml:space="preserve">Best Practices of Literacy Leaders, Keys to </w:t>
      </w:r>
      <w:r>
        <w:rPr>
          <w:rFonts w:ascii="Times New Roman" w:eastAsia="Times New Roman" w:hAnsi="Times New Roman" w:cs="Times New Roman"/>
          <w:i/>
          <w:sz w:val="24"/>
          <w:szCs w:val="24"/>
        </w:rPr>
        <w:t>School Improvement</w:t>
      </w:r>
      <w:r>
        <w:rPr>
          <w:rFonts w:ascii="Times New Roman" w:eastAsia="Times New Roman" w:hAnsi="Times New Roman" w:cs="Times New Roman"/>
          <w:sz w:val="24"/>
          <w:szCs w:val="24"/>
        </w:rPr>
        <w:t xml:space="preserve">. According to Bean &amp; </w:t>
      </w:r>
      <w:proofErr w:type="spellStart"/>
      <w:r>
        <w:rPr>
          <w:rFonts w:ascii="Times New Roman" w:eastAsia="Times New Roman" w:hAnsi="Times New Roman" w:cs="Times New Roman"/>
          <w:sz w:val="24"/>
          <w:szCs w:val="24"/>
        </w:rPr>
        <w:t>Dagen</w:t>
      </w:r>
      <w:proofErr w:type="spellEnd"/>
      <w:r>
        <w:rPr>
          <w:rFonts w:ascii="Times New Roman" w:eastAsia="Times New Roman" w:hAnsi="Times New Roman" w:cs="Times New Roman"/>
          <w:sz w:val="24"/>
          <w:szCs w:val="24"/>
        </w:rPr>
        <w:t xml:space="preserve"> (2012)</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role of a coach is to “support teachers to think and problem solve” ( p 30).    To assist this teacher with asking more rigorous questions while providing differentiation, I decided to share the Re</w:t>
      </w:r>
      <w:r>
        <w:rPr>
          <w:rFonts w:ascii="Times New Roman" w:eastAsia="Times New Roman" w:hAnsi="Times New Roman" w:cs="Times New Roman"/>
          <w:sz w:val="24"/>
          <w:szCs w:val="24"/>
        </w:rPr>
        <w:t xml:space="preserve">vised Bloom’s Taxonomy which includes question stems. </w:t>
      </w:r>
      <w:hyperlink r:id="rId7">
        <w:r>
          <w:rPr>
            <w:rFonts w:ascii="Times New Roman" w:eastAsia="Times New Roman" w:hAnsi="Times New Roman" w:cs="Times New Roman"/>
            <w:color w:val="1155CC"/>
            <w:sz w:val="24"/>
            <w:szCs w:val="24"/>
            <w:u w:val="single"/>
          </w:rPr>
          <w:t>https://www.cloud.edu/Assets/PDFs/assessment/revised-blooms-chart.pdf</w:t>
        </w:r>
      </w:hyperlink>
    </w:p>
    <w:p w:rsidR="0035049F" w:rsidRDefault="00F10F3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Using this tool</w:t>
      </w:r>
      <w:proofErr w:type="gramStart"/>
      <w:r>
        <w:rPr>
          <w:rFonts w:ascii="Times New Roman" w:eastAsia="Times New Roman" w:hAnsi="Times New Roman" w:cs="Times New Roman"/>
          <w:sz w:val="24"/>
          <w:szCs w:val="24"/>
        </w:rPr>
        <w:t>,  I</w:t>
      </w:r>
      <w:proofErr w:type="gramEnd"/>
      <w:r>
        <w:rPr>
          <w:rFonts w:ascii="Times New Roman" w:eastAsia="Times New Roman" w:hAnsi="Times New Roman" w:cs="Times New Roman"/>
          <w:sz w:val="24"/>
          <w:szCs w:val="24"/>
        </w:rPr>
        <w:t xml:space="preserve"> placed the teacher’s q</w:t>
      </w:r>
      <w:r>
        <w:rPr>
          <w:rFonts w:ascii="Times New Roman" w:eastAsia="Times New Roman" w:hAnsi="Times New Roman" w:cs="Times New Roman"/>
          <w:sz w:val="24"/>
          <w:szCs w:val="24"/>
        </w:rPr>
        <w:t>uestions into the corresponding levels of taxonomy.  Under the section of remembering, 12 questions were asked that required retrieving information from the text.  Under the section of understanding, the teacher asked 19 questions.  3 of her questions fell</w:t>
      </w:r>
      <w:r>
        <w:rPr>
          <w:rFonts w:ascii="Times New Roman" w:eastAsia="Times New Roman" w:hAnsi="Times New Roman" w:cs="Times New Roman"/>
          <w:sz w:val="24"/>
          <w:szCs w:val="24"/>
        </w:rPr>
        <w:t xml:space="preserve"> under the applying level of taxonomy.  The teacher was receptive to this information.  Prior to our post conference, I taught a reading lesson with our students.   I </w:t>
      </w:r>
      <w:proofErr w:type="gramStart"/>
      <w:r>
        <w:rPr>
          <w:rFonts w:ascii="Times New Roman" w:eastAsia="Times New Roman" w:hAnsi="Times New Roman" w:cs="Times New Roman"/>
          <w:sz w:val="24"/>
          <w:szCs w:val="24"/>
        </w:rPr>
        <w:t>modeled  how</w:t>
      </w:r>
      <w:proofErr w:type="gramEnd"/>
      <w:r>
        <w:rPr>
          <w:rFonts w:ascii="Times New Roman" w:eastAsia="Times New Roman" w:hAnsi="Times New Roman" w:cs="Times New Roman"/>
          <w:sz w:val="24"/>
          <w:szCs w:val="24"/>
        </w:rPr>
        <w:t xml:space="preserve"> to use a higher level question to address problem and solution.  I asked the</w:t>
      </w:r>
      <w:r>
        <w:rPr>
          <w:rFonts w:ascii="Times New Roman" w:eastAsia="Times New Roman" w:hAnsi="Times New Roman" w:cs="Times New Roman"/>
          <w:sz w:val="24"/>
          <w:szCs w:val="24"/>
        </w:rPr>
        <w:t xml:space="preserve"> students if they could design a solution for </w:t>
      </w:r>
      <w:proofErr w:type="spellStart"/>
      <w:r>
        <w:rPr>
          <w:rFonts w:ascii="Times New Roman" w:eastAsia="Times New Roman" w:hAnsi="Times New Roman" w:cs="Times New Roman"/>
          <w:sz w:val="24"/>
          <w:szCs w:val="24"/>
        </w:rPr>
        <w:t>Moochy’s</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problem?</w:t>
      </w:r>
      <w:proofErr w:type="gramEnd"/>
      <w:r>
        <w:rPr>
          <w:rFonts w:ascii="Times New Roman" w:eastAsia="Times New Roman" w:hAnsi="Times New Roman" w:cs="Times New Roman"/>
          <w:sz w:val="24"/>
          <w:szCs w:val="24"/>
        </w:rPr>
        <w:t xml:space="preserve">  Students used think, pair, share to discuss ideas for this problem.  Next, they were to record the problem and possible solutions in a flipbook.  During our post conference, I told her how I </w:t>
      </w:r>
      <w:r>
        <w:rPr>
          <w:rFonts w:ascii="Times New Roman" w:eastAsia="Times New Roman" w:hAnsi="Times New Roman" w:cs="Times New Roman"/>
          <w:sz w:val="24"/>
          <w:szCs w:val="24"/>
        </w:rPr>
        <w:t>utilized Bloom’s Taxonomy to create my question.  I wrote this question on a sticky note and centered my lesson on this particular question.  This helped the teacher make a connection as to what she would like to do in her lessons.  She said she really lik</w:t>
      </w:r>
      <w:r>
        <w:rPr>
          <w:rFonts w:ascii="Times New Roman" w:eastAsia="Times New Roman" w:hAnsi="Times New Roman" w:cs="Times New Roman"/>
          <w:sz w:val="24"/>
          <w:szCs w:val="24"/>
        </w:rPr>
        <w:t xml:space="preserve">ed the flipbook idea.  We ended our discussion by agreeing to focus on a way to address academic vocabulary using more rigor.  We agreed that the quality of questions are more important than the quantity.  We also decided to take turns teaching lessons to </w:t>
      </w:r>
      <w:r>
        <w:rPr>
          <w:rFonts w:ascii="Times New Roman" w:eastAsia="Times New Roman" w:hAnsi="Times New Roman" w:cs="Times New Roman"/>
          <w:sz w:val="24"/>
          <w:szCs w:val="24"/>
        </w:rPr>
        <w:t xml:space="preserve">our students and I offered for her to observe me in the same way.  </w:t>
      </w:r>
    </w:p>
    <w:p w:rsidR="0035049F" w:rsidRDefault="0035049F">
      <w:pPr>
        <w:spacing w:line="480" w:lineRule="auto"/>
        <w:rPr>
          <w:rFonts w:ascii="Times New Roman" w:eastAsia="Times New Roman" w:hAnsi="Times New Roman" w:cs="Times New Roman"/>
          <w:sz w:val="24"/>
          <w:szCs w:val="24"/>
        </w:rPr>
      </w:pPr>
    </w:p>
    <w:p w:rsidR="0035049F" w:rsidRDefault="0035049F">
      <w:pPr>
        <w:spacing w:line="480" w:lineRule="auto"/>
        <w:rPr>
          <w:rFonts w:ascii="Times New Roman" w:eastAsia="Times New Roman" w:hAnsi="Times New Roman" w:cs="Times New Roman"/>
          <w:sz w:val="24"/>
          <w:szCs w:val="24"/>
        </w:rPr>
      </w:pPr>
    </w:p>
    <w:p w:rsidR="0035049F" w:rsidRDefault="0035049F">
      <w:pPr>
        <w:spacing w:line="480" w:lineRule="auto"/>
        <w:rPr>
          <w:rFonts w:ascii="Times New Roman" w:eastAsia="Times New Roman" w:hAnsi="Times New Roman" w:cs="Times New Roman"/>
          <w:sz w:val="24"/>
          <w:szCs w:val="24"/>
        </w:rPr>
      </w:pPr>
    </w:p>
    <w:p w:rsidR="0035049F" w:rsidRDefault="0035049F">
      <w:pPr>
        <w:spacing w:line="480" w:lineRule="auto"/>
        <w:rPr>
          <w:rFonts w:ascii="Times New Roman" w:eastAsia="Times New Roman" w:hAnsi="Times New Roman" w:cs="Times New Roman"/>
          <w:sz w:val="24"/>
          <w:szCs w:val="24"/>
        </w:rPr>
      </w:pPr>
    </w:p>
    <w:p w:rsidR="0035049F" w:rsidRDefault="00F10F3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35049F" w:rsidRDefault="00F10F37">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Bean, R., &amp; </w:t>
      </w:r>
      <w:proofErr w:type="spellStart"/>
      <w:r>
        <w:rPr>
          <w:rFonts w:ascii="Times New Roman" w:eastAsia="Times New Roman" w:hAnsi="Times New Roman" w:cs="Times New Roman"/>
          <w:color w:val="333333"/>
          <w:sz w:val="24"/>
          <w:szCs w:val="24"/>
          <w:highlight w:val="white"/>
        </w:rPr>
        <w:t>Dagen</w:t>
      </w:r>
      <w:proofErr w:type="spellEnd"/>
      <w:r>
        <w:rPr>
          <w:rFonts w:ascii="Times New Roman" w:eastAsia="Times New Roman" w:hAnsi="Times New Roman" w:cs="Times New Roman"/>
          <w:color w:val="333333"/>
          <w:sz w:val="24"/>
          <w:szCs w:val="24"/>
          <w:highlight w:val="white"/>
        </w:rPr>
        <w:t xml:space="preserve">, A. (Eds.). (2012). </w:t>
      </w:r>
      <w:r>
        <w:rPr>
          <w:rFonts w:ascii="Times New Roman" w:eastAsia="Times New Roman" w:hAnsi="Times New Roman" w:cs="Times New Roman"/>
          <w:i/>
          <w:color w:val="333333"/>
          <w:sz w:val="24"/>
          <w:szCs w:val="24"/>
          <w:highlight w:val="white"/>
        </w:rPr>
        <w:t xml:space="preserve">Best Practices of Literacy Leaders Key to School </w:t>
      </w:r>
      <w:proofErr w:type="spellStart"/>
      <w:r>
        <w:rPr>
          <w:rFonts w:ascii="Times New Roman" w:eastAsia="Times New Roman" w:hAnsi="Times New Roman" w:cs="Times New Roman"/>
          <w:i/>
          <w:color w:val="FFFFFF"/>
          <w:sz w:val="24"/>
          <w:szCs w:val="24"/>
          <w:highlight w:val="white"/>
        </w:rPr>
        <w:t>dddddd</w:t>
      </w:r>
      <w:r>
        <w:rPr>
          <w:rFonts w:ascii="Times New Roman" w:eastAsia="Times New Roman" w:hAnsi="Times New Roman" w:cs="Times New Roman"/>
          <w:i/>
          <w:color w:val="333333"/>
          <w:sz w:val="24"/>
          <w:szCs w:val="24"/>
          <w:highlight w:val="white"/>
        </w:rPr>
        <w:t>Improvement</w:t>
      </w:r>
      <w:proofErr w:type="spellEnd"/>
      <w:r>
        <w:rPr>
          <w:rFonts w:ascii="Times New Roman" w:eastAsia="Times New Roman" w:hAnsi="Times New Roman" w:cs="Times New Roman"/>
          <w:color w:val="333333"/>
          <w:sz w:val="24"/>
          <w:szCs w:val="24"/>
          <w:highlight w:val="white"/>
        </w:rPr>
        <w:t>. London: The Guildford Press.</w:t>
      </w:r>
    </w:p>
    <w:p w:rsidR="0035049F" w:rsidRDefault="00F10F37">
      <w:pPr>
        <w:spacing w:line="480" w:lineRule="auto"/>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lastRenderedPageBreak/>
        <w:t>Elish</w:t>
      </w:r>
      <w:proofErr w:type="spellEnd"/>
      <w:r>
        <w:rPr>
          <w:rFonts w:ascii="Times New Roman" w:eastAsia="Times New Roman" w:hAnsi="Times New Roman" w:cs="Times New Roman"/>
          <w:color w:val="333333"/>
          <w:sz w:val="24"/>
          <w:szCs w:val="24"/>
          <w:highlight w:val="white"/>
        </w:rPr>
        <w:t xml:space="preserve">-Piper, L., &amp; </w:t>
      </w:r>
      <w:proofErr w:type="spellStart"/>
      <w:r>
        <w:rPr>
          <w:rFonts w:ascii="Times New Roman" w:eastAsia="Times New Roman" w:hAnsi="Times New Roman" w:cs="Times New Roman"/>
          <w:color w:val="333333"/>
          <w:sz w:val="24"/>
          <w:szCs w:val="24"/>
          <w:highlight w:val="white"/>
        </w:rPr>
        <w:t>L.Allier</w:t>
      </w:r>
      <w:proofErr w:type="spellEnd"/>
      <w:r>
        <w:rPr>
          <w:rFonts w:ascii="Times New Roman" w:eastAsia="Times New Roman" w:hAnsi="Times New Roman" w:cs="Times New Roman"/>
          <w:color w:val="333333"/>
          <w:sz w:val="24"/>
          <w:szCs w:val="24"/>
          <w:highlight w:val="white"/>
        </w:rPr>
        <w:t>, S. K. (20</w:t>
      </w:r>
      <w:r>
        <w:rPr>
          <w:rFonts w:ascii="Times New Roman" w:eastAsia="Times New Roman" w:hAnsi="Times New Roman" w:cs="Times New Roman"/>
          <w:color w:val="333333"/>
          <w:sz w:val="24"/>
          <w:szCs w:val="24"/>
          <w:highlight w:val="white"/>
        </w:rPr>
        <w:t xml:space="preserve">14). </w:t>
      </w:r>
      <w:r>
        <w:rPr>
          <w:rFonts w:ascii="Times New Roman" w:eastAsia="Times New Roman" w:hAnsi="Times New Roman" w:cs="Times New Roman"/>
          <w:i/>
          <w:color w:val="333333"/>
          <w:sz w:val="24"/>
          <w:szCs w:val="24"/>
          <w:highlight w:val="white"/>
        </w:rPr>
        <w:t xml:space="preserve">The Common Core Coaching Book Strategies to Help </w:t>
      </w:r>
      <w:proofErr w:type="spellStart"/>
      <w:r>
        <w:rPr>
          <w:rFonts w:ascii="Times New Roman" w:eastAsia="Times New Roman" w:hAnsi="Times New Roman" w:cs="Times New Roman"/>
          <w:i/>
          <w:color w:val="FFFFFF"/>
          <w:sz w:val="24"/>
          <w:szCs w:val="24"/>
          <w:highlight w:val="white"/>
        </w:rPr>
        <w:t>dddddd</w:t>
      </w:r>
      <w:r>
        <w:rPr>
          <w:rFonts w:ascii="Times New Roman" w:eastAsia="Times New Roman" w:hAnsi="Times New Roman" w:cs="Times New Roman"/>
          <w:i/>
          <w:color w:val="333333"/>
          <w:sz w:val="24"/>
          <w:szCs w:val="24"/>
          <w:highlight w:val="white"/>
        </w:rPr>
        <w:t>Teachers</w:t>
      </w:r>
      <w:proofErr w:type="spellEnd"/>
      <w:r>
        <w:rPr>
          <w:rFonts w:ascii="Times New Roman" w:eastAsia="Times New Roman" w:hAnsi="Times New Roman" w:cs="Times New Roman"/>
          <w:i/>
          <w:color w:val="333333"/>
          <w:sz w:val="24"/>
          <w:szCs w:val="24"/>
          <w:highlight w:val="white"/>
        </w:rPr>
        <w:t xml:space="preserve"> </w:t>
      </w:r>
      <w:proofErr w:type="gramStart"/>
      <w:r>
        <w:rPr>
          <w:rFonts w:ascii="Times New Roman" w:eastAsia="Times New Roman" w:hAnsi="Times New Roman" w:cs="Times New Roman"/>
          <w:i/>
          <w:color w:val="333333"/>
          <w:sz w:val="24"/>
          <w:szCs w:val="24"/>
          <w:highlight w:val="white"/>
        </w:rPr>
        <w:t>Address</w:t>
      </w:r>
      <w:proofErr w:type="gramEnd"/>
      <w:r>
        <w:rPr>
          <w:rFonts w:ascii="Times New Roman" w:eastAsia="Times New Roman" w:hAnsi="Times New Roman" w:cs="Times New Roman"/>
          <w:i/>
          <w:color w:val="333333"/>
          <w:sz w:val="24"/>
          <w:szCs w:val="24"/>
          <w:highlight w:val="white"/>
        </w:rPr>
        <w:t xml:space="preserve"> the K-5 ELA Standards</w:t>
      </w:r>
      <w:r>
        <w:rPr>
          <w:rFonts w:ascii="Times New Roman" w:eastAsia="Times New Roman" w:hAnsi="Times New Roman" w:cs="Times New Roman"/>
          <w:color w:val="333333"/>
          <w:sz w:val="24"/>
          <w:szCs w:val="24"/>
          <w:highlight w:val="white"/>
        </w:rPr>
        <w:t>. New York: The Guildford Press.</w:t>
      </w:r>
    </w:p>
    <w:p w:rsidR="0035049F" w:rsidRDefault="00F10F37">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Revised Bloom’s Taxonomy Process Verbs, Assessments, and Questioning Strategies. (2014). </w:t>
      </w:r>
      <w:proofErr w:type="spellStart"/>
      <w:r>
        <w:rPr>
          <w:rFonts w:ascii="Times New Roman" w:eastAsia="Times New Roman" w:hAnsi="Times New Roman" w:cs="Times New Roman"/>
          <w:color w:val="FFFFFF"/>
          <w:sz w:val="24"/>
          <w:szCs w:val="24"/>
          <w:highlight w:val="white"/>
        </w:rPr>
        <w:t>dddddd</w:t>
      </w:r>
      <w:r>
        <w:rPr>
          <w:rFonts w:ascii="Times New Roman" w:eastAsia="Times New Roman" w:hAnsi="Times New Roman" w:cs="Times New Roman"/>
          <w:color w:val="333333"/>
          <w:sz w:val="24"/>
          <w:szCs w:val="24"/>
          <w:highlight w:val="white"/>
        </w:rPr>
        <w:t>Retrieved</w:t>
      </w:r>
      <w:proofErr w:type="spellEnd"/>
      <w:r>
        <w:rPr>
          <w:rFonts w:ascii="Times New Roman" w:eastAsia="Times New Roman" w:hAnsi="Times New Roman" w:cs="Times New Roman"/>
          <w:color w:val="333333"/>
          <w:sz w:val="24"/>
          <w:szCs w:val="24"/>
          <w:highlight w:val="white"/>
        </w:rPr>
        <w:t xml:space="preserve"> from https://www.cloud.edu/Assets/PDFs/assessment/revised-blooms-chart.pdf</w:t>
      </w:r>
    </w:p>
    <w:p w:rsidR="0035049F" w:rsidRDefault="0035049F">
      <w:pPr>
        <w:spacing w:line="480" w:lineRule="auto"/>
        <w:rPr>
          <w:rFonts w:ascii="Times New Roman" w:eastAsia="Times New Roman" w:hAnsi="Times New Roman" w:cs="Times New Roman"/>
          <w:sz w:val="24"/>
          <w:szCs w:val="24"/>
        </w:rPr>
      </w:pPr>
    </w:p>
    <w:p w:rsidR="0035049F" w:rsidRDefault="0035049F">
      <w:pPr>
        <w:spacing w:line="480" w:lineRule="auto"/>
        <w:rPr>
          <w:rFonts w:ascii="Times New Roman" w:eastAsia="Times New Roman" w:hAnsi="Times New Roman" w:cs="Times New Roman"/>
          <w:sz w:val="24"/>
          <w:szCs w:val="24"/>
        </w:rPr>
      </w:pPr>
    </w:p>
    <w:p w:rsidR="0035049F" w:rsidRDefault="0035049F">
      <w:pPr>
        <w:spacing w:line="480" w:lineRule="auto"/>
        <w:rPr>
          <w:rFonts w:ascii="Times New Roman" w:eastAsia="Times New Roman" w:hAnsi="Times New Roman" w:cs="Times New Roman"/>
          <w:sz w:val="24"/>
          <w:szCs w:val="24"/>
        </w:rPr>
      </w:pPr>
    </w:p>
    <w:sectPr w:rsidR="0035049F">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37" w:rsidRDefault="00F10F37">
      <w:pPr>
        <w:spacing w:line="240" w:lineRule="auto"/>
      </w:pPr>
      <w:r>
        <w:separator/>
      </w:r>
    </w:p>
  </w:endnote>
  <w:endnote w:type="continuationSeparator" w:id="0">
    <w:p w:rsidR="00F10F37" w:rsidRDefault="00F10F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9F" w:rsidRDefault="003504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37" w:rsidRDefault="00F10F37">
      <w:pPr>
        <w:spacing w:line="240" w:lineRule="auto"/>
      </w:pPr>
      <w:r>
        <w:separator/>
      </w:r>
    </w:p>
  </w:footnote>
  <w:footnote w:type="continuationSeparator" w:id="0">
    <w:p w:rsidR="00F10F37" w:rsidRDefault="00F10F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55D14"/>
    <w:multiLevelType w:val="multilevel"/>
    <w:tmpl w:val="0492B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9F"/>
    <w:rsid w:val="00077623"/>
    <w:rsid w:val="0035049F"/>
    <w:rsid w:val="004838C8"/>
    <w:rsid w:val="00F1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D5D89-3EE7-4E84-9BEE-E9CE202A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loud.edu/Assets/PDFs/assessment/revised-blooms-cha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dcterms:created xsi:type="dcterms:W3CDTF">2018-03-11T21:46:00Z</dcterms:created>
  <dcterms:modified xsi:type="dcterms:W3CDTF">2018-03-11T21:46:00Z</dcterms:modified>
</cp:coreProperties>
</file>